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11" w:rsidRDefault="000A0711" w:rsidP="000A071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 w:rsidRPr="000A0711">
        <w:rPr>
          <w:rFonts w:ascii="Verdana" w:hAnsi="Verdana"/>
          <w:color w:val="000000"/>
          <w:sz w:val="23"/>
          <w:szCs w:val="23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-97682</wp:posOffset>
            </wp:positionH>
            <wp:positionV relativeFrom="paragraph">
              <wp:posOffset>-583660</wp:posOffset>
            </wp:positionV>
            <wp:extent cx="6021827" cy="1157592"/>
            <wp:effectExtent l="19050" t="0" r="0" b="0"/>
            <wp:wrapTight wrapText="bothSides">
              <wp:wrapPolygon edited="0">
                <wp:start x="-68" y="0"/>
                <wp:lineTo x="-68" y="21339"/>
                <wp:lineTo x="21584" y="21339"/>
                <wp:lineTo x="21584" y="0"/>
                <wp:lineTo x="-68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23"/>
          <w:szCs w:val="23"/>
        </w:rPr>
        <w:t>TYPES OF FRACTIONS:</w:t>
      </w:r>
    </w:p>
    <w:p w:rsidR="000A0711" w:rsidRDefault="000A0711" w:rsidP="000A071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All types of fraction may be categorized into three kinds, i.e., proper, improper and mixed fraction.</w:t>
      </w:r>
    </w:p>
    <w:p w:rsidR="000A0711" w:rsidRDefault="000A0711" w:rsidP="000A071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157DEC"/>
          <w:sz w:val="23"/>
          <w:szCs w:val="23"/>
        </w:rPr>
        <w:t xml:space="preserve"> Proper fractions:</w:t>
      </w:r>
    </w:p>
    <w:p w:rsidR="000A0711" w:rsidRDefault="000A0711" w:rsidP="000A071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A fraction in which the denominator is greater than the numerator is called a proper fraction. We can also say that a fraction with its numerator less than the denominator is known as a proper fraction.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1/2, 2/3, 4/5, 5/6, 7/10, 9/11, 11/21, 35/45</w:t>
      </w:r>
      <w:proofErr w:type="gramStart"/>
      <w:r>
        <w:rPr>
          <w:rFonts w:ascii="Verdana" w:hAnsi="Verdana"/>
          <w:color w:val="000000"/>
          <w:sz w:val="23"/>
          <w:szCs w:val="23"/>
        </w:rPr>
        <w:t>, ………..,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etc., are </w:t>
      </w:r>
      <w:r>
        <w:rPr>
          <w:rFonts w:ascii="Verdana" w:hAnsi="Verdana"/>
          <w:b/>
          <w:bCs/>
          <w:color w:val="000000"/>
          <w:sz w:val="23"/>
          <w:szCs w:val="23"/>
        </w:rPr>
        <w:t>proper fractions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0A0711" w:rsidRDefault="000A0711" w:rsidP="000A071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157DEC"/>
          <w:sz w:val="23"/>
          <w:szCs w:val="23"/>
        </w:rPr>
        <w:t>Improper Fractions:</w:t>
      </w:r>
    </w:p>
    <w:p w:rsidR="000A0711" w:rsidRDefault="000A0711" w:rsidP="000A071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>
        <w:rPr>
          <w:rFonts w:ascii="Verdana" w:hAnsi="Verdana"/>
          <w:i/>
          <w:iCs/>
          <w:color w:val="000000"/>
          <w:sz w:val="23"/>
          <w:szCs w:val="23"/>
        </w:rPr>
        <w:t>A fraction in which the denominator is smaller than or equal to its numerator is called an improper fraction.</w:t>
      </w:r>
      <w:proofErr w:type="gramEnd"/>
      <w:r>
        <w:rPr>
          <w:rFonts w:ascii="Verdana" w:hAnsi="Verdana"/>
          <w:i/>
          <w:iCs/>
          <w:color w:val="000000"/>
          <w:sz w:val="23"/>
          <w:szCs w:val="23"/>
        </w:rPr>
        <w:t xml:space="preserve"> We can also say that a fraction with its numerator greater than or equal to the denominator is known as an improper fraction.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5/3, 9/5, 11/7, 17/8, 21/14, 19/15</w:t>
      </w:r>
      <w:proofErr w:type="gramStart"/>
      <w:r>
        <w:rPr>
          <w:rFonts w:ascii="Verdana" w:hAnsi="Verdana"/>
          <w:color w:val="000000"/>
          <w:sz w:val="23"/>
          <w:szCs w:val="23"/>
        </w:rPr>
        <w:t>, ……..,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etc., are </w:t>
      </w:r>
      <w:r>
        <w:rPr>
          <w:rFonts w:ascii="Verdana" w:hAnsi="Verdana"/>
          <w:b/>
          <w:bCs/>
          <w:color w:val="000000"/>
          <w:sz w:val="23"/>
          <w:szCs w:val="23"/>
        </w:rPr>
        <w:t>improper fractions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0A0711" w:rsidRDefault="000A0711" w:rsidP="000A0711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b/>
          <w:bCs/>
          <w:color w:val="157DEC"/>
          <w:sz w:val="23"/>
          <w:szCs w:val="23"/>
        </w:rPr>
        <w:t xml:space="preserve"> Mixed Fractions:</w:t>
      </w:r>
    </w:p>
    <w:p w:rsidR="00B24E09" w:rsidRDefault="000A0711" w:rsidP="00B24E0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i/>
          <w:iCs/>
          <w:color w:val="000000"/>
          <w:sz w:val="23"/>
          <w:szCs w:val="23"/>
        </w:rPr>
        <w:t>When an improper fraction is written as a combination of a whole number and a proper number, it becomes a mixed fraction or mixed number.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As: 6/5 = 5 + 1/5 = 5/5 + 1/5 = 1 + 1/5 = 11/5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  <w:t>11/2, 11/4, 23/4, 35/7, 51/9</w:t>
      </w:r>
      <w:proofErr w:type="gramStart"/>
      <w:r>
        <w:rPr>
          <w:rFonts w:ascii="Verdana" w:hAnsi="Verdana"/>
          <w:color w:val="000000"/>
          <w:sz w:val="23"/>
          <w:szCs w:val="23"/>
        </w:rPr>
        <w:t>, ………..,</w:t>
      </w:r>
      <w:proofErr w:type="gramEnd"/>
      <w:r>
        <w:rPr>
          <w:rFonts w:ascii="Verdana" w:hAnsi="Verdana"/>
          <w:color w:val="000000"/>
          <w:sz w:val="23"/>
          <w:szCs w:val="23"/>
        </w:rPr>
        <w:t xml:space="preserve"> etc., are </w:t>
      </w:r>
      <w:r>
        <w:rPr>
          <w:rFonts w:ascii="Verdana" w:hAnsi="Verdana"/>
          <w:b/>
          <w:bCs/>
          <w:color w:val="000000"/>
          <w:sz w:val="23"/>
          <w:szCs w:val="23"/>
        </w:rPr>
        <w:t>mixed fractions</w:t>
      </w:r>
      <w:r>
        <w:rPr>
          <w:rFonts w:ascii="Verdana" w:hAnsi="Verdana"/>
          <w:color w:val="000000"/>
          <w:sz w:val="23"/>
          <w:szCs w:val="23"/>
        </w:rPr>
        <w:t>.</w:t>
      </w:r>
    </w:p>
    <w:p w:rsidR="00B24E09" w:rsidRDefault="00B24E09" w:rsidP="00B24E0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proofErr w:type="gramStart"/>
      <w:r w:rsidRPr="00B24E09">
        <w:rPr>
          <w:rFonts w:ascii="Verdana" w:hAnsi="Verdana"/>
          <w:b/>
          <w:bCs/>
          <w:color w:val="000000"/>
          <w:sz w:val="23"/>
          <w:szCs w:val="23"/>
        </w:rPr>
        <w:t>Changing improper fractions to mixed numbers by dividing the numerator with the denominator.</w:t>
      </w:r>
      <w:proofErr w:type="gramEnd"/>
      <w:r w:rsidRPr="00B24E09">
        <w:rPr>
          <w:rFonts w:ascii="Verdana" w:hAnsi="Verdana"/>
          <w:color w:val="000000"/>
          <w:sz w:val="23"/>
          <w:szCs w:val="23"/>
        </w:rPr>
        <w:br/>
      </w:r>
      <w:r w:rsidRPr="00B24E09">
        <w:rPr>
          <w:rFonts w:ascii="Verdana" w:hAnsi="Verdana"/>
          <w:color w:val="000000"/>
          <w:sz w:val="23"/>
          <w:szCs w:val="23"/>
        </w:rPr>
        <w:br/>
      </w:r>
      <w:r w:rsidRPr="00B24E09">
        <w:rPr>
          <w:rFonts w:ascii="Verdana" w:hAnsi="Verdana"/>
          <w:b/>
          <w:bCs/>
          <w:color w:val="000000"/>
          <w:sz w:val="23"/>
          <w:szCs w:val="23"/>
        </w:rPr>
        <w:t>1.</w:t>
      </w:r>
      <w:r w:rsidRPr="00B24E09">
        <w:rPr>
          <w:rFonts w:ascii="Verdana" w:hAnsi="Verdana"/>
          <w:color w:val="000000"/>
          <w:sz w:val="23"/>
          <w:szCs w:val="23"/>
        </w:rPr>
        <w:t> 9/4</w:t>
      </w:r>
    </w:p>
    <w:p w:rsidR="00B24E09" w:rsidRDefault="00B24E09" w:rsidP="00B24E09">
      <w:pPr>
        <w:pStyle w:val="NormalWeb"/>
        <w:spacing w:before="240" w:beforeAutospacing="0" w:after="240" w:afterAutospacing="0"/>
        <w:rPr>
          <w:rFonts w:ascii="Verdana" w:hAnsi="Verdana"/>
          <w:color w:val="000000"/>
          <w:vertAlign w:val="subscript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661670" cy="85598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= 2</w:t>
      </w:r>
      <w:r>
        <w:rPr>
          <w:rFonts w:ascii="Verdana" w:hAnsi="Verdana"/>
          <w:color w:val="000000"/>
          <w:vertAlign w:val="superscript"/>
        </w:rPr>
        <w:t>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4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Therefore, </w:t>
      </w:r>
      <w:r>
        <w:rPr>
          <w:rFonts w:ascii="Verdana" w:hAnsi="Verdana"/>
          <w:color w:val="000000"/>
          <w:vertAlign w:val="superscript"/>
        </w:rPr>
        <w:t>9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4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= 2</w:t>
      </w:r>
      <w:r>
        <w:rPr>
          <w:rFonts w:ascii="Verdana" w:hAnsi="Verdana"/>
          <w:color w:val="000000"/>
          <w:vertAlign w:val="superscript"/>
        </w:rPr>
        <w:t>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4</w:t>
      </w:r>
    </w:p>
    <w:p w:rsidR="00E7536A" w:rsidRDefault="00E7536A" w:rsidP="00B24E0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lastRenderedPageBreak/>
        <w:t>2.   12/5</w:t>
      </w:r>
    </w:p>
    <w:p w:rsidR="00E7536A" w:rsidRDefault="00E7536A" w:rsidP="00B24E09">
      <w:pPr>
        <w:pStyle w:val="NormalWeb"/>
        <w:spacing w:before="240" w:beforeAutospacing="0" w:after="240" w:afterAutospacing="0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noProof/>
          <w:color w:val="000000"/>
          <w:sz w:val="23"/>
          <w:szCs w:val="23"/>
        </w:rPr>
        <w:drawing>
          <wp:inline distT="0" distB="0" distL="0" distR="0">
            <wp:extent cx="632460" cy="914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10" w:rsidRDefault="001C1E10" w:rsidP="00B24E09">
      <w:pPr>
        <w:pStyle w:val="NormalWeb"/>
        <w:spacing w:before="240" w:beforeAutospacing="0" w:after="240" w:afterAutospacing="0"/>
        <w:rPr>
          <w:rFonts w:ascii="Verdana" w:hAnsi="Verdana"/>
          <w:color w:val="000000"/>
          <w:vertAlign w:val="subscript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>12/5 =2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5</w:t>
      </w:r>
    </w:p>
    <w:p w:rsidR="00DD5325" w:rsidRPr="00DD5325" w:rsidRDefault="00DD5325" w:rsidP="00DD5325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D5325">
        <w:rPr>
          <w:rFonts w:ascii="Verdana" w:eastAsia="Times New Roman" w:hAnsi="Verdana" w:cs="Times New Roman"/>
          <w:b/>
          <w:bCs/>
          <w:color w:val="357EC7"/>
          <w:sz w:val="23"/>
          <w:szCs w:val="23"/>
        </w:rPr>
        <w:t>Changing a mixed number to an improper fraction:</w:t>
      </w:r>
    </w:p>
    <w:p w:rsidR="00DD5325" w:rsidRDefault="00DD5325" w:rsidP="00DD5325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Mother said I had eaten 3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/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chocolates.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 xml:space="preserve">This is what I </w:t>
      </w:r>
      <w:proofErr w:type="gramStart"/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took :</w:t>
      </w:r>
      <w:proofErr w:type="gramEnd"/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/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+ 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/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+ 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/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+ 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/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+ 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/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+ 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/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+ 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/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= 7 halves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                         = 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7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</w:rPr>
        <w:t>/</w:t>
      </w:r>
      <w:r w:rsidRPr="00DD5325">
        <w:rPr>
          <w:rFonts w:ascii="Verdana" w:eastAsia="Times New Roman" w:hAnsi="Verdana" w:cs="Times New Roman"/>
          <w:color w:val="000000"/>
          <w:sz w:val="24"/>
          <w:szCs w:val="24"/>
          <w:vertAlign w:val="subscript"/>
        </w:rPr>
        <w:t>2</w:t>
      </w:r>
      <w:r w:rsidRPr="00DD5325">
        <w:rPr>
          <w:rFonts w:ascii="Verdana" w:eastAsia="Times New Roman" w:hAnsi="Verdana" w:cs="Times New Roman"/>
          <w:color w:val="000000"/>
          <w:sz w:val="23"/>
          <w:szCs w:val="23"/>
        </w:rPr>
        <w:br/>
        <w:t>But I looked carefully. I had eaten 3 full + 1/2 chocolate.</w:t>
      </w:r>
    </w:p>
    <w:p w:rsidR="00200974" w:rsidRPr="00DD5325" w:rsidRDefault="00200974" w:rsidP="00DD5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E09" w:rsidRPr="00B24E09" w:rsidRDefault="00B24E09" w:rsidP="00B24E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24E09" w:rsidRDefault="00200974" w:rsidP="00B24E09">
      <w:pPr>
        <w:spacing w:after="0" w:line="240" w:lineRule="auto"/>
        <w:jc w:val="center"/>
        <w:rPr>
          <w:rFonts w:ascii="Verdana" w:hAnsi="Verdana"/>
          <w:color w:val="000000"/>
          <w:vertAlign w:val="subscript"/>
        </w:rPr>
      </w:pPr>
      <w:r>
        <w:rPr>
          <w:rFonts w:ascii="Verdana" w:hAnsi="Verdana"/>
          <w:b/>
          <w:bCs/>
          <w:color w:val="000000"/>
          <w:sz w:val="23"/>
          <w:szCs w:val="23"/>
        </w:rPr>
        <w:t>Mixed numbers = </w:t>
      </w:r>
      <w:proofErr w:type="gramStart"/>
      <w:r>
        <w:rPr>
          <w:rFonts w:ascii="Verdana" w:hAnsi="Verdana"/>
          <w:b/>
          <w:bCs/>
          <w:color w:val="000000"/>
          <w:sz w:val="23"/>
          <w:szCs w:val="23"/>
        </w:rPr>
        <w:t>( Denominator</w:t>
      </w:r>
      <w:proofErr w:type="gramEnd"/>
      <w:r>
        <w:rPr>
          <w:rFonts w:ascii="Verdana" w:hAnsi="Verdana"/>
          <w:b/>
          <w:bCs/>
          <w:color w:val="000000"/>
          <w:sz w:val="23"/>
          <w:szCs w:val="23"/>
        </w:rPr>
        <w:t>   ×   Whole numbers )+  Numerator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       5</w:t>
      </w:r>
      <w:r>
        <w:rPr>
          <w:rFonts w:ascii="Verdana" w:hAnsi="Verdana"/>
          <w:color w:val="000000"/>
          <w:vertAlign w:val="superscript"/>
        </w:rPr>
        <w:t>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2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         =        (2            ×           5 )           +           1     =  </w:t>
      </w:r>
      <w:r>
        <w:rPr>
          <w:rFonts w:ascii="Verdana" w:hAnsi="Verdana"/>
          <w:color w:val="000000"/>
          <w:vertAlign w:val="superscript"/>
        </w:rPr>
        <w:t>11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/</w:t>
      </w:r>
      <w:r>
        <w:rPr>
          <w:rFonts w:ascii="Verdana" w:hAnsi="Verdana"/>
          <w:color w:val="000000"/>
          <w:vertAlign w:val="subscript"/>
        </w:rPr>
        <w:t>2</w:t>
      </w:r>
    </w:p>
    <w:p w:rsidR="00200974" w:rsidRPr="00B24E09" w:rsidRDefault="00200974" w:rsidP="00B24E09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tbl>
      <w:tblPr>
        <w:tblW w:w="8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443"/>
      </w:tblGrid>
      <w:tr w:rsidR="00BC791C" w:rsidRPr="00BC791C" w:rsidTr="00BC791C">
        <w:tc>
          <w:tcPr>
            <w:tcW w:w="44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91C" w:rsidRPr="00BC791C" w:rsidRDefault="00BC791C" w:rsidP="00BC79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Mixed numbers</w:t>
            </w:r>
          </w:p>
          <w:p w:rsidR="00BC791C" w:rsidRPr="00BC791C" w:rsidRDefault="00BC791C" w:rsidP="00BC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C7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C79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BC791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4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91C" w:rsidRPr="00BC791C" w:rsidRDefault="00BC791C" w:rsidP="00BC79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Improper fraction</w:t>
            </w:r>
          </w:p>
          <w:p w:rsidR="00BC791C" w:rsidRPr="00BC791C" w:rsidRDefault="00BC791C" w:rsidP="00BC79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eastAsia="Times New Roman" w:hAnsi="Times New Roman" w:cs="Times New Roman"/>
                <w:sz w:val="24"/>
                <w:szCs w:val="24"/>
              </w:rPr>
              <w:t>11/2</w:t>
            </w:r>
          </w:p>
        </w:tc>
      </w:tr>
    </w:tbl>
    <w:p w:rsidR="00BC791C" w:rsidRPr="00BC791C" w:rsidRDefault="00BC791C" w:rsidP="00BC791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C791C">
        <w:rPr>
          <w:rFonts w:ascii="Verdana" w:eastAsia="Times New Roman" w:hAnsi="Verdana" w:cs="Times New Roman"/>
          <w:color w:val="000000"/>
          <w:sz w:val="23"/>
          <w:szCs w:val="23"/>
        </w:rPr>
        <w:t>Add the numerator 10 + 1 = 11</w:t>
      </w:r>
    </w:p>
    <w:p w:rsidR="00BC791C" w:rsidRPr="00BC791C" w:rsidRDefault="00BC791C" w:rsidP="00BC791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C791C">
        <w:rPr>
          <w:rFonts w:ascii="Verdana" w:eastAsia="Times New Roman" w:hAnsi="Verdana" w:cs="Times New Roman"/>
          <w:color w:val="000000"/>
          <w:sz w:val="23"/>
          <w:szCs w:val="23"/>
        </w:rPr>
        <w:t>This becomes the new numerator.</w:t>
      </w:r>
    </w:p>
    <w:p w:rsidR="00BC791C" w:rsidRPr="00BC791C" w:rsidRDefault="00BC791C" w:rsidP="00BC791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C791C">
        <w:rPr>
          <w:rFonts w:ascii="Verdana" w:eastAsia="Times New Roman" w:hAnsi="Verdana" w:cs="Times New Roman"/>
          <w:color w:val="000000"/>
          <w:sz w:val="23"/>
          <w:szCs w:val="23"/>
        </w:rPr>
        <w:t>The old denominator remains.</w:t>
      </w:r>
    </w:p>
    <w:p w:rsidR="00BC791C" w:rsidRPr="00BC791C" w:rsidRDefault="00BC791C" w:rsidP="00BC791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C791C">
        <w:rPr>
          <w:rFonts w:ascii="Verdana" w:eastAsia="Times New Roman" w:hAnsi="Verdana" w:cs="Times New Roman"/>
          <w:b/>
          <w:bCs/>
          <w:color w:val="157DEC"/>
          <w:sz w:val="23"/>
          <w:szCs w:val="23"/>
        </w:rPr>
        <w:t>Changing a whole number into an improper fraction:</w:t>
      </w:r>
    </w:p>
    <w:tbl>
      <w:tblPr>
        <w:tblW w:w="8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2"/>
        <w:gridCol w:w="4443"/>
      </w:tblGrid>
      <w:tr w:rsidR="00BC791C" w:rsidRPr="00BC791C" w:rsidTr="00BC791C">
        <w:tc>
          <w:tcPr>
            <w:tcW w:w="44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91C" w:rsidRPr="00BC791C" w:rsidRDefault="00BC791C" w:rsidP="00BC79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number</w:t>
            </w:r>
          </w:p>
          <w:p w:rsidR="00BC791C" w:rsidRPr="00BC791C" w:rsidRDefault="00BC791C" w:rsidP="00BC79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791C" w:rsidRPr="00BC791C" w:rsidRDefault="00BC791C" w:rsidP="00BC79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Improper fraction</w:t>
            </w:r>
          </w:p>
          <w:p w:rsidR="00BC791C" w:rsidRPr="00BC791C" w:rsidRDefault="00BC791C" w:rsidP="00BC791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eastAsia="Times New Roman" w:hAnsi="Times New Roman" w:cs="Times New Roman"/>
                <w:sz w:val="24"/>
                <w:szCs w:val="24"/>
              </w:rPr>
              <w:t>7/1</w:t>
            </w:r>
          </w:p>
        </w:tc>
      </w:tr>
    </w:tbl>
    <w:p w:rsidR="00BC791C" w:rsidRPr="00BC791C" w:rsidRDefault="00BC791C" w:rsidP="00BC791C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C791C">
        <w:rPr>
          <w:rFonts w:ascii="Verdana" w:eastAsia="Times New Roman" w:hAnsi="Verdana" w:cs="Times New Roman"/>
          <w:color w:val="000000"/>
          <w:sz w:val="23"/>
          <w:szCs w:val="23"/>
        </w:rPr>
        <w:t>Since the denominator shows total parts and anything whole is out of 1 part, the improper fraction is formed by using 1 as the denominator.</w:t>
      </w:r>
    </w:p>
    <w:p w:rsidR="00BF6E09" w:rsidRDefault="00BF6E09"/>
    <w:sectPr w:rsidR="00BF6E09" w:rsidSect="00BF6E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974" w:rsidRDefault="00200974" w:rsidP="00E7536A">
      <w:pPr>
        <w:spacing w:after="0" w:line="240" w:lineRule="auto"/>
      </w:pPr>
      <w:r>
        <w:separator/>
      </w:r>
    </w:p>
  </w:endnote>
  <w:endnote w:type="continuationSeparator" w:id="1">
    <w:p w:rsidR="00200974" w:rsidRDefault="00200974" w:rsidP="00E7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974" w:rsidRDefault="00200974" w:rsidP="00E7536A">
      <w:pPr>
        <w:spacing w:after="0" w:line="240" w:lineRule="auto"/>
      </w:pPr>
      <w:r>
        <w:separator/>
      </w:r>
    </w:p>
  </w:footnote>
  <w:footnote w:type="continuationSeparator" w:id="1">
    <w:p w:rsidR="00200974" w:rsidRDefault="00200974" w:rsidP="00E7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74" w:rsidRDefault="00200974">
    <w:pPr>
      <w:pStyle w:val="Header"/>
    </w:pPr>
  </w:p>
  <w:p w:rsidR="00200974" w:rsidRDefault="002009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711"/>
    <w:rsid w:val="0005532E"/>
    <w:rsid w:val="000A0711"/>
    <w:rsid w:val="001C1E10"/>
    <w:rsid w:val="00200974"/>
    <w:rsid w:val="004063FA"/>
    <w:rsid w:val="00B24E09"/>
    <w:rsid w:val="00BC791C"/>
    <w:rsid w:val="00BF6E09"/>
    <w:rsid w:val="00DD5325"/>
    <w:rsid w:val="00E7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24E09"/>
    <w:rPr>
      <w:color w:val="0000FF"/>
      <w:u w:val="single"/>
    </w:rPr>
  </w:style>
  <w:style w:type="character" w:customStyle="1" w:styleId="pin1576299413521count">
    <w:name w:val="pin_1576299413521_count"/>
    <w:basedOn w:val="DefaultParagraphFont"/>
    <w:rsid w:val="00B24E09"/>
  </w:style>
  <w:style w:type="paragraph" w:styleId="BalloonText">
    <w:name w:val="Balloon Text"/>
    <w:basedOn w:val="Normal"/>
    <w:link w:val="BalloonTextChar"/>
    <w:uiPriority w:val="99"/>
    <w:semiHidden/>
    <w:unhideWhenUsed/>
    <w:rsid w:val="00B2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536A"/>
  </w:style>
  <w:style w:type="paragraph" w:styleId="Footer">
    <w:name w:val="footer"/>
    <w:basedOn w:val="Normal"/>
    <w:link w:val="FooterChar"/>
    <w:uiPriority w:val="99"/>
    <w:semiHidden/>
    <w:unhideWhenUsed/>
    <w:rsid w:val="00E75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6</cp:revision>
  <dcterms:created xsi:type="dcterms:W3CDTF">2019-12-14T04:54:00Z</dcterms:created>
  <dcterms:modified xsi:type="dcterms:W3CDTF">2019-12-14T05:04:00Z</dcterms:modified>
</cp:coreProperties>
</file>